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b/>
          <w:color w:val="FF6600"/>
          <w:kern w:val="0"/>
          <w:sz w:val="48"/>
          <w:szCs w:val="48"/>
          <w:lang w:val="en-US" w:eastAsia="zh-CN" w:bidi="ar"/>
        </w:rPr>
        <w:t>资 质 变 更 准 备 材 料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b/>
          <w:color w:val="FF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color w:val="FF0000"/>
          <w:kern w:val="0"/>
          <w:sz w:val="32"/>
          <w:szCs w:val="32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如企业名称变更,须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资质正本原件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"/>
        </w:rPr>
        <w:t>+复印件</w:t>
      </w:r>
      <w:r>
        <w:rPr>
          <w:rFonts w:hint="eastAsia" w:ascii="宋体" w:hAnsi="宋体" w:eastAsia="宋体" w:cs="宋体"/>
          <w:b/>
          <w:color w:val="FF0000"/>
          <w:kern w:val="0"/>
          <w:sz w:val="32"/>
          <w:szCs w:val="32"/>
          <w:lang w:val="en-US" w:eastAsia="zh-CN" w:bidi="ar"/>
        </w:rPr>
        <w:t>*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1、在协会群文件里下载资质变更</w:t>
      </w:r>
      <w:r>
        <w:rPr>
          <w:rFonts w:hint="eastAsia" w:ascii="宋体" w:hAnsi="宋体" w:cs="宋体"/>
          <w:b w:val="0"/>
          <w:kern w:val="0"/>
          <w:sz w:val="28"/>
          <w:szCs w:val="28"/>
          <w:lang w:val="en-US" w:eastAsia="zh-CN" w:bidi="ar"/>
        </w:rPr>
        <w:t>登记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 xml:space="preserve">表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2、变更申请表需要市、州公处盖章或者有工商核准变更的证明  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3、营业执照正本、副本（复印件）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4、股东大会决议（复印件）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5、公司章程（复印件）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6、资质证书副本（原件+复印件）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7、经办人身份证（原件+复印件）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8、企业法人委托书（原件）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以上材料按顺序装订成册（塑封、拉杆夹都行）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注：复印件均为彩色扫描复印件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 xml:space="preserve">                                  2016.3.31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B6298"/>
    <w:rsid w:val="1F9B62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2016-06-14T02:54:00Z</dcterms:created>
  <dc:creator>Administrator</dc:creator>
  <cp:lastModifiedBy>Administrator</cp:lastModifiedBy>
  <dcterms:modified xsi:type="dcterms:W3CDTF">2016-06-14T03:01:22Z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