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color w:val="FF6600"/>
          <w:sz w:val="48"/>
          <w:szCs w:val="4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FF6600"/>
          <w:sz w:val="48"/>
          <w:szCs w:val="48"/>
        </w:rPr>
        <w:t>原 有 资 质 升 级</w:t>
      </w:r>
      <w:r>
        <w:rPr>
          <w:rFonts w:hint="eastAsia" w:ascii="宋体" w:hAnsi="宋体" w:cs="宋体"/>
          <w:b/>
          <w:color w:val="FF6600"/>
          <w:sz w:val="48"/>
          <w:szCs w:val="48"/>
          <w:lang w:val="en-US" w:eastAsia="zh-CN"/>
        </w:rPr>
        <w:t xml:space="preserve"> 准 备 材 料</w:t>
      </w:r>
    </w:p>
    <w:p>
      <w:pP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</w:p>
    <w:p>
      <w:pPr>
        <w:ind w:firstLine="560"/>
        <w:rPr>
          <w:rFonts w:hint="eastAsia" w:ascii="宋体" w:hAnsi="宋体" w:eastAsia="宋体" w:cs="宋体"/>
          <w:b w:val="0"/>
          <w:bCs/>
          <w:color w:val="FF0000"/>
          <w:sz w:val="28"/>
          <w:szCs w:val="28"/>
        </w:rPr>
      </w:pPr>
      <w:r>
        <w:rPr>
          <w:rFonts w:hint="eastAsia" w:ascii="宋体" w:hAnsi="宋体" w:cs="宋体"/>
          <w:b/>
          <w:bCs w:val="0"/>
          <w:color w:val="auto"/>
          <w:sz w:val="28"/>
          <w:szCs w:val="28"/>
          <w:lang w:eastAsia="zh-CN"/>
        </w:rPr>
        <w:t>注：</w:t>
      </w:r>
      <w:r>
        <w:rPr>
          <w:rFonts w:hint="eastAsia" w:ascii="宋体" w:hAnsi="宋体" w:eastAsia="宋体" w:cs="宋体"/>
          <w:b w:val="0"/>
          <w:bCs/>
          <w:color w:val="FF0000"/>
          <w:sz w:val="28"/>
          <w:szCs w:val="28"/>
          <w:lang w:val="en-US" w:eastAsia="zh-CN"/>
        </w:rPr>
        <w:t>*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  <w:t>企业每</w:t>
      </w:r>
      <w:r>
        <w:rPr>
          <w:rFonts w:hint="eastAsia" w:ascii="宋体" w:hAnsi="宋体" w:cs="宋体"/>
          <w:b/>
          <w:bCs w:val="0"/>
          <w:color w:val="auto"/>
          <w:sz w:val="28"/>
          <w:szCs w:val="28"/>
          <w:lang w:eastAsia="zh-CN"/>
        </w:rPr>
        <w:t>升级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  <w:t>一个公路养护工程企业资质，须填写一式三份的资质</w:t>
      </w:r>
      <w:r>
        <w:rPr>
          <w:rFonts w:hint="eastAsia" w:ascii="宋体" w:hAnsi="宋体" w:cs="宋体"/>
          <w:b/>
          <w:bCs w:val="0"/>
          <w:color w:val="auto"/>
          <w:sz w:val="28"/>
          <w:szCs w:val="28"/>
          <w:lang w:eastAsia="zh-CN"/>
        </w:rPr>
        <w:t>升级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  <w:t>表</w:t>
      </w:r>
      <w:r>
        <w:rPr>
          <w:rFonts w:hint="eastAsia" w:ascii="宋体" w:hAnsi="宋体" w:cs="宋体"/>
          <w:b/>
          <w:bCs w:val="0"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bCs w:val="0"/>
          <w:color w:val="auto"/>
          <w:sz w:val="28"/>
          <w:szCs w:val="28"/>
          <w:lang w:val="en-US" w:eastAsia="zh-CN"/>
        </w:rPr>
        <w:t>=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  <w:t>资质申请表</w:t>
      </w:r>
      <w:r>
        <w:rPr>
          <w:rFonts w:hint="eastAsia" w:ascii="宋体" w:hAnsi="宋体" w:cs="宋体"/>
          <w:b/>
          <w:bCs w:val="0"/>
          <w:color w:val="auto"/>
          <w:sz w:val="28"/>
          <w:szCs w:val="28"/>
          <w:lang w:eastAsia="zh-CN"/>
        </w:rPr>
        <w:t>），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  <w:t>三份表格须均为原件。申请表格为一式三份装订成册，附件资料单独成一册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。</w:t>
      </w:r>
      <w:r>
        <w:rPr>
          <w:rFonts w:hint="eastAsia" w:ascii="宋体" w:hAnsi="宋体" w:eastAsia="宋体" w:cs="宋体"/>
          <w:b w:val="0"/>
          <w:bCs/>
          <w:color w:val="FF0000"/>
          <w:sz w:val="28"/>
          <w:szCs w:val="28"/>
          <w:lang w:val="en-US" w:eastAsia="zh-CN"/>
        </w:rPr>
        <w:t>*</w:t>
      </w:r>
    </w:p>
    <w:p>
      <w:pP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将下列文件的A4纸复印件按顺序装订成册形成申报资质的资料附件。每个企业无论升级几个资质，只需提供一本资料附件。</w:t>
      </w:r>
    </w:p>
    <w:p>
      <w:pP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</w:p>
    <w:p>
      <w:pPr>
        <w:numPr>
          <w:ilvl w:val="0"/>
          <w:numId w:val="1"/>
        </w:numPr>
        <w:rPr>
          <w:rFonts w:hint="eastAsia" w:ascii="宋体" w:hAnsi="宋体" w:cs="宋体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营业执照正本、副本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lang w:eastAsia="zh-CN"/>
        </w:rPr>
        <w:t>（原件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+复印件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lang w:eastAsia="zh-CN"/>
        </w:rPr>
        <w:t>）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原有资质证书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lang w:eastAsia="zh-CN"/>
        </w:rPr>
        <w:t>正本、副本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（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lang w:eastAsia="zh-CN"/>
        </w:rPr>
        <w:t>原件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+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复印件）</w:t>
      </w:r>
    </w:p>
    <w:p>
      <w:pP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、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lang w:eastAsia="zh-CN"/>
        </w:rPr>
        <w:t>近两年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注册资金验资报告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lang w:eastAsia="zh-CN"/>
        </w:rPr>
        <w:t>（复印件）</w:t>
      </w:r>
    </w:p>
    <w:p>
      <w:pP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、企业法定代表人和企业技术、财务、管理负责人的身份证、任职文件及职称证书（包括项目经理一建、二建证书）（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lang w:eastAsia="zh-CN"/>
        </w:rPr>
        <w:t>原件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+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复印件）</w:t>
      </w:r>
    </w:p>
    <w:p>
      <w:pP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、所有工程技术、经济管理人员的职称（资格）证书（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lang w:eastAsia="zh-CN"/>
        </w:rPr>
        <w:t>原件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+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复印件）</w:t>
      </w:r>
    </w:p>
    <w:p>
      <w:pP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6、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养护技术工人等级证书（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lang w:eastAsia="zh-CN"/>
        </w:rPr>
        <w:t>原件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+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复印件）</w:t>
      </w:r>
    </w:p>
    <w:p>
      <w:pP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、从事公路养护工程的资历、能力的评价和证明；</w:t>
      </w:r>
    </w:p>
    <w:p>
      <w:pP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、企业拥有公路养护工程设备的证明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lang w:eastAsia="zh-CN"/>
        </w:rPr>
        <w:t>（发票原件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+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lang w:eastAsia="zh-CN"/>
        </w:rPr>
        <w:t>复印件）</w:t>
      </w:r>
    </w:p>
    <w:p>
      <w:pP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、企业法人委托书（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lang w:eastAsia="zh-CN"/>
        </w:rPr>
        <w:t>原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件）+代办人员身份证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lang w:eastAsia="zh-CN"/>
        </w:rPr>
        <w:t>（复印件）</w:t>
      </w:r>
    </w:p>
    <w:p>
      <w:pPr/>
    </w:p>
    <w:p>
      <w:pPr/>
    </w:p>
    <w:p>
      <w:pPr>
        <w:jc w:val="right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cs="宋体"/>
          <w:b/>
          <w:bCs w:val="0"/>
          <w:color w:val="auto"/>
          <w:sz w:val="28"/>
          <w:szCs w:val="28"/>
          <w:lang w:eastAsia="zh-CN"/>
        </w:rPr>
        <w:t>注：所有复印件均为彩色扫描复印件</w:t>
      </w:r>
    </w:p>
    <w:p>
      <w:pPr>
        <w:jc w:val="both"/>
      </w:pPr>
      <w:r>
        <w:rPr>
          <w:rFonts w:hint="eastAsia" w:ascii="宋体" w:hAnsi="宋体" w:cs="宋体"/>
          <w:b/>
          <w:bCs w:val="0"/>
          <w:color w:val="auto"/>
          <w:sz w:val="28"/>
          <w:szCs w:val="28"/>
          <w:lang w:val="en-US" w:eastAsia="zh-CN"/>
        </w:rPr>
        <w:t xml:space="preserve">                                        2016.3.31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F7773"/>
    <w:multiLevelType w:val="singleLevel"/>
    <w:tmpl w:val="575F777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90488F"/>
    <w:rsid w:val="2B90488F"/>
    <w:rsid w:val="764546E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2016-06-14T03:02:00Z</dcterms:created>
  <dc:creator>Administrator</dc:creator>
  <cp:lastModifiedBy>Administrator</cp:lastModifiedBy>
  <dcterms:modified xsi:type="dcterms:W3CDTF">2016-06-14T03:14:52Z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