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color w:val="FF6600"/>
          <w:sz w:val="48"/>
          <w:szCs w:val="48"/>
        </w:rPr>
        <w:t>新 申 请 资 质</w:t>
      </w:r>
      <w:r>
        <w:rPr>
          <w:rFonts w:hint="eastAsia" w:ascii="宋体" w:hAnsi="宋体" w:eastAsia="宋体" w:cs="宋体"/>
          <w:b/>
          <w:color w:val="FF6600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6600"/>
          <w:sz w:val="48"/>
          <w:szCs w:val="48"/>
          <w:lang w:eastAsia="zh-CN"/>
        </w:rPr>
        <w:t>准</w:t>
      </w:r>
      <w:r>
        <w:rPr>
          <w:rFonts w:hint="eastAsia" w:ascii="宋体" w:hAnsi="宋体" w:eastAsia="宋体" w:cs="宋体"/>
          <w:b/>
          <w:color w:val="FF6600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6600"/>
          <w:sz w:val="48"/>
          <w:szCs w:val="48"/>
          <w:lang w:eastAsia="zh-CN"/>
        </w:rPr>
        <w:t>备</w:t>
      </w:r>
      <w:r>
        <w:rPr>
          <w:rFonts w:hint="eastAsia" w:ascii="宋体" w:hAnsi="宋体" w:eastAsia="宋体" w:cs="宋体"/>
          <w:b/>
          <w:color w:val="FF6600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6600"/>
          <w:sz w:val="48"/>
          <w:szCs w:val="48"/>
          <w:lang w:eastAsia="zh-CN"/>
        </w:rPr>
        <w:t>材</w:t>
      </w:r>
      <w:r>
        <w:rPr>
          <w:rFonts w:hint="eastAsia" w:ascii="宋体" w:hAnsi="宋体" w:eastAsia="宋体" w:cs="宋体"/>
          <w:b/>
          <w:color w:val="FF6600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6600"/>
          <w:sz w:val="48"/>
          <w:szCs w:val="48"/>
          <w:lang w:eastAsia="zh-CN"/>
        </w:rPr>
        <w:t>料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楷体_GB2312" w:eastAsia="楷体_GB2312"/>
          <w:b/>
          <w:color w:val="FF000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规定新办资质需从二类乙开始申请，二类（甲乙）属于施工资质，三类属于养护资质，必须有二类乙(甲)资质才能申请三类养护资质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*</w:t>
      </w:r>
    </w:p>
    <w:p>
      <w:pPr>
        <w:ind w:firstLine="560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企业每申报一个公路养护工程企业资质，须填写一式三份的资质申请表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且三份表格须均为原件。申请表格为一式三份装订成册，附件资料单独成一册。</w:t>
      </w:r>
    </w:p>
    <w:p>
      <w:pPr>
        <w:ind w:firstLine="560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将下列文件的A4纸复印件按顺序装订成册形成申报资质的资料附件。每个企业无论申报几个资质，只需提供一本资料附件。</w:t>
      </w:r>
    </w:p>
    <w:p>
      <w:pPr>
        <w:numPr>
          <w:ilvl w:val="0"/>
          <w:numId w:val="1"/>
        </w:numP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营业执照正本、副本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（原件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+复印件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2、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近两年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注册资金验资报告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（复印件）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3、企业法定代表人和企业技术、财务、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经营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负责人的身份证、任职文件及职称证书（包括项目经理一建、二建证书）（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复印件）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4、所有工程技术、经济管理人员的职称（资格）证书（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复印件）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养护技术工人等级证书（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复印件）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、从事公路养护工程的资历、能力的评价和证明；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、企业拥有公路养护工程设备的证明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（复印件）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、企业法人委托书（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原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件）+代办人员身份证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（复印件）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注：所有复印件均为彩色扫描复印件</w:t>
      </w:r>
    </w:p>
    <w:p>
      <w:pPr>
        <w:jc w:val="both"/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 xml:space="preserve">                                        2016.3.31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26FD7"/>
    <w:multiLevelType w:val="singleLevel"/>
    <w:tmpl w:val="57426F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0488F"/>
    <w:rsid w:val="2B90488F"/>
    <w:rsid w:val="49961C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2016-06-14T03:02:00Z</dcterms:created>
  <dc:creator>Administrator</dc:creator>
  <cp:lastModifiedBy>Administrator</cp:lastModifiedBy>
  <dcterms:modified xsi:type="dcterms:W3CDTF">2016-06-14T03:15:08Z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